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Default="00330CC7" w:rsidP="00330CC7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330CC7" w:rsidRDefault="00330CC7" w:rsidP="00330CC7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</w:t>
      </w:r>
    </w:p>
    <w:p w:rsidR="00330CC7" w:rsidRDefault="00330CC7" w:rsidP="00330CC7">
      <w:pPr>
        <w:jc w:val="center"/>
        <w:rPr>
          <w:sz w:val="28"/>
          <w:szCs w:val="28"/>
        </w:rPr>
      </w:pPr>
      <w:r>
        <w:rPr>
          <w:sz w:val="28"/>
          <w:szCs w:val="28"/>
        </w:rPr>
        <w:t>Социологические науки.</w:t>
      </w:r>
    </w:p>
    <w:p w:rsidR="00330CC7" w:rsidRDefault="00330CC7" w:rsidP="00330CC7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208"/>
        <w:gridCol w:w="436"/>
        <w:gridCol w:w="736"/>
        <w:gridCol w:w="7095"/>
      </w:tblGrid>
      <w:tr w:rsidR="00330CC7" w:rsidTr="007B05FD">
        <w:trPr>
          <w:tblCellSpacing w:w="15" w:type="dxa"/>
        </w:trPr>
        <w:tc>
          <w:tcPr>
            <w:tcW w:w="120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330C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0CC7" w:rsidRDefault="00330C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 </w:t>
                  </w:r>
                </w:p>
              </w:tc>
            </w:tr>
            <w:tr w:rsidR="00330C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0CC7" w:rsidRDefault="00330C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84 </w:t>
                  </w:r>
                </w:p>
              </w:tc>
            </w:tr>
          </w:tbl>
          <w:p w:rsidR="00330CC7" w:rsidRDefault="00330CC7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9"/>
              <w:gridCol w:w="81"/>
            </w:tblGrid>
            <w:tr w:rsidR="00330C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0CC7" w:rsidRDefault="00330C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Луков,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Вал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.А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Теории молодежи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theories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youth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междисциплинар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анализ / Луков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Вал.А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фундамент. и приклад.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акад. наук. - М. :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Канон+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"РОО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И"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Реабилитация", 2012. - 528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466-501.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978-5-88373-264-4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0CC7" w:rsidRDefault="00330CC7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330C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0CC7" w:rsidRDefault="00330CC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0CC7" w:rsidRDefault="00330CC7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330CC7" w:rsidRDefault="00330CC7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330CC7" w:rsidTr="007B05FD">
        <w:trPr>
          <w:tblCellSpacing w:w="15" w:type="dxa"/>
        </w:trPr>
        <w:tc>
          <w:tcPr>
            <w:tcW w:w="120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90"/>
            </w:tblGrid>
            <w:tr w:rsidR="00330C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0CC7" w:rsidRDefault="00330C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60.721.11(2Рос) </w:t>
                  </w:r>
                </w:p>
              </w:tc>
            </w:tr>
            <w:tr w:rsidR="00330C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0CC7" w:rsidRDefault="00330C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93 </w:t>
                  </w:r>
                </w:p>
              </w:tc>
            </w:tr>
          </w:tbl>
          <w:p w:rsidR="00330CC7" w:rsidRDefault="00330CC7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9"/>
              <w:gridCol w:w="81"/>
            </w:tblGrid>
            <w:tr w:rsidR="00330C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0CC7" w:rsidRDefault="00330C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Итоги Всероссийской переписи населения 2010 года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офиц. изд.: в 11 т. Т. 5, кн. 1 : Источники средств к существованию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Федерация,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служба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статистики; рук. РГ Э.С.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Набиуллина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Статистика России, 2012. - 743 с. ; 60х84/8 + 1 электрон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пт. диск.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указ.; Прил. - ISBN 978-5-4269-0014-1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2500-00.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0CC7" w:rsidRDefault="00330CC7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330C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0CC7" w:rsidRDefault="00330CC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0CC7" w:rsidRDefault="00330CC7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330CC7" w:rsidRDefault="00330CC7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330CC7" w:rsidTr="007B05FD">
        <w:trPr>
          <w:tblCellSpacing w:w="15" w:type="dxa"/>
        </w:trPr>
        <w:tc>
          <w:tcPr>
            <w:tcW w:w="120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90"/>
            </w:tblGrid>
            <w:tr w:rsidR="00330C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0CC7" w:rsidRDefault="00330C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60.721.11(2Рос) </w:t>
                  </w:r>
                </w:p>
              </w:tc>
            </w:tr>
            <w:tr w:rsidR="00330C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0CC7" w:rsidRDefault="00330C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93 </w:t>
                  </w:r>
                </w:p>
              </w:tc>
            </w:tr>
          </w:tbl>
          <w:p w:rsidR="00330CC7" w:rsidRDefault="00330CC7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9"/>
              <w:gridCol w:w="81"/>
            </w:tblGrid>
            <w:tr w:rsidR="00330C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0CC7" w:rsidRDefault="00330C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Итоги Всероссийской переписи населения 2010 года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офиц. изд.: в 11 т. Т. 5, кн. 2 : Источники средств к существованию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Федерация,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служба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статистики; рук. РГ Э.С.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Набиуллина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Статистика России, 2012. - 778 с. ; 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указ.; Прил. - ISBN 978-5-4269-0013-4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2500-00.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0CC7" w:rsidRDefault="00330CC7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330C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0CC7" w:rsidRDefault="00330CC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0CC7" w:rsidRDefault="00330CC7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330CC7" w:rsidRDefault="00330CC7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330CC7" w:rsidTr="007B05FD">
        <w:trPr>
          <w:tblCellSpacing w:w="15" w:type="dxa"/>
        </w:trPr>
        <w:tc>
          <w:tcPr>
            <w:tcW w:w="120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07"/>
            </w:tblGrid>
            <w:tr w:rsidR="00330C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0CC7" w:rsidRDefault="00330C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60.721.11(2Рос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330C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0CC7" w:rsidRDefault="00330C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Ч-67 </w:t>
                  </w:r>
                </w:p>
              </w:tc>
            </w:tr>
          </w:tbl>
          <w:p w:rsidR="00330CC7" w:rsidRDefault="00330CC7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9"/>
              <w:gridCol w:w="81"/>
            </w:tblGrid>
            <w:tr w:rsidR="00330C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0CC7" w:rsidRDefault="00330C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Численность и размещение населения Республики Адыгея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офиц. изд. Т. 1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служба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статистики,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Террит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орган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службы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статистики по РА.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Статистика России, 2012. - 32 с. - (Всероссийская перепись населения).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0CC7" w:rsidRDefault="00330CC7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330C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0CC7" w:rsidRDefault="00330CC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0CC7" w:rsidRDefault="00330CC7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330CC7" w:rsidRDefault="00330CC7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9B26CD" w:rsidTr="007B05FD">
        <w:trPr>
          <w:tblCellSpacing w:w="15" w:type="dxa"/>
        </w:trPr>
        <w:tc>
          <w:tcPr>
            <w:tcW w:w="8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B26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26CD" w:rsidRDefault="009B26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60.842я73 </w:t>
                  </w:r>
                </w:p>
              </w:tc>
            </w:tr>
            <w:tr w:rsidR="009B26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26CD" w:rsidRDefault="009B26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 </w:t>
                  </w:r>
                </w:p>
              </w:tc>
            </w:tr>
          </w:tbl>
          <w:p w:rsidR="009B26CD" w:rsidRDefault="009B26CD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5"/>
              <w:gridCol w:w="81"/>
            </w:tblGrid>
            <w:tr w:rsidR="009B26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26CD" w:rsidRDefault="009B26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PR: теория и практика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для вузов / Д. Е. Баранов [и др.] ; под ред. М.А. Лукашенко.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"Синергия", 2013. - 352 с. : ил. ; 60х90/16. - (Университетская серия).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350-352.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978-5-4257-0091-9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344-00.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26CD" w:rsidRDefault="009B26CD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9B26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26CD" w:rsidRDefault="009B26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26CD" w:rsidRDefault="009B26CD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9B26CD" w:rsidRDefault="009B26CD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7B05FD" w:rsidRPr="007B05FD" w:rsidTr="007B05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1"/>
            </w:tblGrid>
            <w:tr w:rsidR="007B05FD" w:rsidRPr="007B05FD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B05FD" w:rsidRPr="007B05FD" w:rsidRDefault="007B05FD" w:rsidP="007B05F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60.55я</w:t>
                  </w:r>
                  <w:proofErr w:type="gramStart"/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7B05FD" w:rsidRPr="007B05FD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B05FD" w:rsidRPr="007B05FD" w:rsidRDefault="007B05FD" w:rsidP="007B05F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7B05FD" w:rsidRPr="007B05FD" w:rsidRDefault="007B05FD" w:rsidP="007B0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81"/>
              <w:gridCol w:w="81"/>
            </w:tblGrid>
            <w:tr w:rsidR="007B05FD" w:rsidRPr="007B05FD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B05FD" w:rsidRPr="007B05FD" w:rsidRDefault="007B05FD" w:rsidP="007B05F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 w:rsidRPr="007B05F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Cambridge Handbook of Culture, Organizations, and Work</w:t>
                  </w: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Кембриджский</w:t>
                  </w: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справочник</w:t>
                  </w: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культуры</w:t>
                  </w: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организации</w:t>
                  </w: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работы</w:t>
                  </w: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edited by R.S. Bhagat, R.M. Steers. - New York : Cambridge univ. Press, 2009. - </w:t>
                  </w:r>
                  <w:proofErr w:type="gramStart"/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xxii</w:t>
                  </w:r>
                  <w:proofErr w:type="gramEnd"/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537 </w:t>
                  </w: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: </w:t>
                  </w: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</w:t>
                  </w: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List of figures; List of tables; ,List of contributors; Preface; Index . - ISBN 978-0-521-87742-8 : 2531-00.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5FD" w:rsidRPr="007B05FD" w:rsidRDefault="007B05FD" w:rsidP="007B05F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7B05FD" w:rsidRPr="007B05FD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7B05FD" w:rsidRPr="007B05FD" w:rsidRDefault="007B05FD" w:rsidP="007B05F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5FD" w:rsidRPr="007B05FD" w:rsidRDefault="007B05FD" w:rsidP="007B05F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B05FD" w:rsidRPr="007B05FD" w:rsidRDefault="007B05FD" w:rsidP="007B0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5FD" w:rsidRPr="007B05FD" w:rsidTr="007B05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1"/>
            </w:tblGrid>
            <w:tr w:rsidR="007B05FD" w:rsidRPr="007B05FD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B05FD" w:rsidRPr="007B05FD" w:rsidRDefault="007B05FD" w:rsidP="007B05F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60.842я73 </w:t>
                  </w:r>
                </w:p>
              </w:tc>
            </w:tr>
            <w:tr w:rsidR="007B05FD" w:rsidRPr="007B05FD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B05FD" w:rsidRPr="007B05FD" w:rsidRDefault="007B05FD" w:rsidP="007B05F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</w:t>
                  </w:r>
                  <w:proofErr w:type="gramEnd"/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 </w:t>
                  </w:r>
                </w:p>
              </w:tc>
            </w:tr>
          </w:tbl>
          <w:p w:rsidR="007B05FD" w:rsidRPr="007B05FD" w:rsidRDefault="007B05FD" w:rsidP="007B0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81"/>
              <w:gridCol w:w="81"/>
            </w:tblGrid>
            <w:tr w:rsidR="007B05FD" w:rsidRPr="007B05FD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B05FD" w:rsidRPr="007B05FD" w:rsidRDefault="007B05FD" w:rsidP="007B05F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B05F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Шарков</w:t>
                  </w:r>
                  <w:proofErr w:type="spellEnd"/>
                  <w:r w:rsidRPr="007B05F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Ф.И.</w:t>
                  </w: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   Паблик </w:t>
                  </w:r>
                  <w:proofErr w:type="spellStart"/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рилейшнз</w:t>
                  </w:r>
                  <w:proofErr w:type="spellEnd"/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Ф. И. </w:t>
                  </w:r>
                  <w:proofErr w:type="spellStart"/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Шарков</w:t>
                  </w:r>
                  <w:proofErr w:type="spellEnd"/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бизнеса и упр. - 5-е изд. - М. : Дашков и К, 2013. - 332 с. ; 60х84/16. - </w:t>
                  </w:r>
                  <w:proofErr w:type="spellStart"/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Глоссарий. - ISBN 978-5-394-01469-7</w:t>
                  </w:r>
                  <w:proofErr w:type="gramStart"/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253-00.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5FD" w:rsidRPr="007B05FD" w:rsidRDefault="007B05FD" w:rsidP="007B05F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05FD" w:rsidRPr="007B05FD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7B05FD" w:rsidRPr="007B05FD" w:rsidRDefault="007B05FD" w:rsidP="007B05F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15 </w:t>
                  </w:r>
                  <w:proofErr w:type="spellStart"/>
                  <w:proofErr w:type="gramStart"/>
                  <w:r w:rsidRPr="007B0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B05FD" w:rsidRPr="007B05FD" w:rsidRDefault="007B05FD" w:rsidP="007B05F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B05FD" w:rsidRPr="007B05FD" w:rsidRDefault="007B05FD" w:rsidP="007B0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30CC7" w:rsidRPr="00330CC7" w:rsidRDefault="00330CC7" w:rsidP="00330CC7">
      <w:pPr>
        <w:jc w:val="center"/>
        <w:rPr>
          <w:sz w:val="28"/>
          <w:szCs w:val="28"/>
        </w:rPr>
      </w:pPr>
    </w:p>
    <w:sectPr w:rsidR="00330CC7" w:rsidRPr="00330CC7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30CC7"/>
    <w:rsid w:val="0007795A"/>
    <w:rsid w:val="00330CC7"/>
    <w:rsid w:val="006B2613"/>
    <w:rsid w:val="007445B2"/>
    <w:rsid w:val="007B05FD"/>
    <w:rsid w:val="009B2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2014-09-18T11:47:00Z</dcterms:created>
  <dcterms:modified xsi:type="dcterms:W3CDTF">2014-12-18T10:51:00Z</dcterms:modified>
</cp:coreProperties>
</file>